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1435"/>
        <w:gridCol w:w="3224"/>
      </w:tblGrid>
      <w:tr w:rsidR="003B152F" w:rsidRPr="003B152F" w14:paraId="42035CA0" w14:textId="77777777">
        <w:trPr>
          <w:trHeight w:val="237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8825B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3B152F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5A340CD7" wp14:editId="19DD6EC5">
                  <wp:extent cx="2247900" cy="685800"/>
                  <wp:effectExtent l="0" t="0" r="0" b="0"/>
                  <wp:docPr id="1" name="Myn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152F">
              <w:rPr>
                <w:rFonts w:ascii="Calibri" w:eastAsia="Times New Roman" w:hAnsi="Calibri" w:cs="Calibri"/>
                <w:kern w:val="0"/>
                <w:sz w:val="16"/>
                <w:szCs w:val="16"/>
                <w:lang w:val="de-DE"/>
                <w14:ligatures w14:val="none"/>
              </w:rPr>
              <w:t> </w:t>
            </w:r>
          </w:p>
          <w:p w14:paraId="115D9DE0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sz w:val="16"/>
                <w:szCs w:val="16"/>
                <w:lang w:val="de-DE"/>
                <w14:ligatures w14:val="none"/>
              </w:rPr>
              <w:t> </w:t>
            </w:r>
          </w:p>
          <w:p w14:paraId="4F7E526C" w14:textId="690A31DC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1765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.</w:t>
            </w:r>
            <w:r w:rsidRPr="003B152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 stjórnarfundur - #1 2025. </w:t>
            </w:r>
            <w:r w:rsidRPr="003B152F">
              <w:rPr>
                <w:rFonts w:ascii="Calibri" w:eastAsia="Times New Roman" w:hAnsi="Calibri" w:cs="Calibri"/>
                <w:kern w:val="0"/>
                <w:sz w:val="28"/>
                <w:szCs w:val="28"/>
                <w:lang w:val="de-DE"/>
                <w14:ligatures w14:val="none"/>
              </w:rPr>
              <w:t> </w:t>
            </w:r>
          </w:p>
          <w:p w14:paraId="3C2CCDFB" w14:textId="77777777" w:rsidR="003B152F" w:rsidRPr="003B152F" w:rsidRDefault="003B152F" w:rsidP="003B15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 ÍBR</w:t>
            </w:r>
            <w:r w:rsidRPr="003B152F">
              <w:rPr>
                <w:rFonts w:ascii="Calibri" w:eastAsia="Times New Roman" w:hAnsi="Calibri" w:cs="Calibri"/>
                <w:kern w:val="0"/>
                <w:lang w:val="de-DE"/>
                <w14:ligatures w14:val="none"/>
              </w:rPr>
              <w:t> </w:t>
            </w:r>
          </w:p>
          <w:p w14:paraId="1DE6DA5F" w14:textId="77777777" w:rsidR="003B152F" w:rsidRPr="003B152F" w:rsidRDefault="003B152F" w:rsidP="003B152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13. desember 2025 kl. 12:00.</w:t>
            </w:r>
            <w:r w:rsidRPr="003B152F">
              <w:rPr>
                <w:rFonts w:ascii="Calibri" w:eastAsia="Times New Roman" w:hAnsi="Calibri" w:cs="Calibri"/>
                <w:kern w:val="0"/>
                <w:lang w:val="de-DE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42D3A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7E530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Lilja Sigurðardóttir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 Valdimarsdóttir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Hafsteinsdóttir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Jón Karl Ólason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3B00111E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Vanda Sigurgeirsdóttir 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0C9D8BF6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Viggó H. Viggósson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130F0A9A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Frímann Ari Ferdinandsson 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  <w:t> </w:t>
            </w:r>
          </w:p>
          <w:p w14:paraId="43166C32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4E41811F" w14:textId="77777777" w:rsidR="003B152F" w:rsidRPr="003B152F" w:rsidRDefault="003B152F" w:rsidP="003B15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B152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6054237" w14:textId="77777777" w:rsidR="003B152F" w:rsidRPr="003B152F" w:rsidRDefault="003B152F" w:rsidP="003B152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B152F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18013205" w14:textId="77777777" w:rsidR="003B152F" w:rsidRPr="003B152F" w:rsidRDefault="003B152F" w:rsidP="003B152F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 1765</w:t>
      </w:r>
    </w:p>
    <w:p w14:paraId="62C9F485" w14:textId="5BCB0EBC" w:rsidR="003B152F" w:rsidRPr="003B152F" w:rsidRDefault="003B152F" w:rsidP="003B152F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78B68986" w14:textId="77777777" w:rsidR="003B152F" w:rsidRPr="003B152F" w:rsidRDefault="003B152F" w:rsidP="003B152F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0DC6D983" w14:textId="77777777" w:rsidR="003B152F" w:rsidRPr="003B152F" w:rsidRDefault="003B152F" w:rsidP="003B152F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Fjárhagsáætlun Reykjavíkur og áhrif á styrki til íþróttastarfs.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20932592" w14:textId="00E896A1" w:rsidR="003B152F" w:rsidRPr="003B152F" w:rsidRDefault="003B152F" w:rsidP="003B152F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Miðað við fyrirliggjandi upplýsingar verða samningar aðeins verðbættir sem nemur 2,25%, hlutfall sem er langt undir (u.þ.b. 50%) hækkun verðlags og launa. Erfiðar fréttir fyrir hreyfinguna sem þegar er </w:t>
      </w:r>
      <w:proofErr w:type="spellStart"/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fjársvelt</w:t>
      </w:r>
      <w:proofErr w:type="spellEnd"/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. Borgin ber við aðhaldi þar á bæ, að kostnaður hafi verið að hækka mikið sér í lagi launakostnaður. Bent er á að sama staða sé uppi hjá íþróttafélögunum. Stefnt er að fundi með borginni (á morgun)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.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4815279B" w14:textId="77777777" w:rsidR="003B152F" w:rsidRPr="003B152F" w:rsidRDefault="003B152F" w:rsidP="003B152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6E9D4FC7" w14:textId="77777777" w:rsidR="003B152F" w:rsidRPr="003B152F" w:rsidRDefault="003B152F" w:rsidP="003B152F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Reglugerð um áfengisveitingar í íþróttamannvirkjum.  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br/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Boðað hefur verið til fundar með nefnd borgarinnar með ÍBR og ÍSÍ. Verið að skoða að halda formannafund um málið með ÍSÍ og sérsamböndunum.  </w:t>
      </w:r>
    </w:p>
    <w:p w14:paraId="240A89C5" w14:textId="77777777" w:rsidR="003B152F" w:rsidRPr="003B152F" w:rsidRDefault="003B152F" w:rsidP="003B152F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43540370" w14:textId="77777777" w:rsidR="003B152F" w:rsidRPr="003B152F" w:rsidRDefault="003B152F" w:rsidP="003B152F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Lottóúthlutun vegna 2025. </w:t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br/>
        <w:t>Farið var í gegnum umsóknir þriggja félaga sem telja sig bera </w:t>
      </w:r>
      <w:proofErr w:type="spellStart"/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skarðann</w:t>
      </w:r>
      <w:proofErr w:type="spellEnd"/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 hlut frá borði; að reglur nái ekki utan um þeirra starfsemi (sérstaða) eða félögin sé alveg við viðmiðunarmörk. </w:t>
      </w:r>
    </w:p>
    <w:p w14:paraId="0914B45C" w14:textId="77777777" w:rsidR="003B152F" w:rsidRPr="003B152F" w:rsidRDefault="003B152F" w:rsidP="003B152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270117EE" w14:textId="77777777" w:rsidR="003B152F" w:rsidRPr="003B152F" w:rsidRDefault="003B152F" w:rsidP="003B152F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Björgunarpakki UMFÍ</w:t>
      </w:r>
    </w:p>
    <w:p w14:paraId="7A57EAA3" w14:textId="20803B6D" w:rsidR="003B152F" w:rsidRPr="003B152F" w:rsidRDefault="003B152F" w:rsidP="003B152F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kern w:val="0"/>
          <w:lang w:val="is-IS"/>
          <w14:ligatures w14:val="none"/>
        </w:rPr>
        <w:t>L</w:t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agt fram.</w:t>
      </w:r>
    </w:p>
    <w:p w14:paraId="19D1586B" w14:textId="77777777" w:rsidR="003B152F" w:rsidRPr="003B152F" w:rsidRDefault="003B152F" w:rsidP="003B152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75DFFEF1" w14:textId="77777777" w:rsidR="003B152F" w:rsidRPr="003B152F" w:rsidRDefault="003B152F" w:rsidP="003B152F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Íþróttafólk Reykjavíkur – skilgreining á liðum.</w:t>
      </w:r>
    </w:p>
    <w:p w14:paraId="0F39B540" w14:textId="78F8A507" w:rsidR="003B152F" w:rsidRPr="003B152F" w:rsidRDefault="003B152F" w:rsidP="003B152F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Framk.st. setur vinnu í gang.</w:t>
      </w: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33EB0A74" w14:textId="77777777" w:rsidR="003B152F" w:rsidRPr="003B152F" w:rsidRDefault="003B152F" w:rsidP="003B152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b-NO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5AFCD270" w14:textId="77777777" w:rsidR="003B152F" w:rsidRPr="003B152F" w:rsidRDefault="003B152F" w:rsidP="003B152F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Breiðholtsverkefnið – staða.</w:t>
      </w: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br/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Verkefnið komið af stað. Búið er að ráða starfsmann.</w:t>
      </w: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30220BC6" w14:textId="77777777" w:rsidR="003B152F" w:rsidRPr="003B152F" w:rsidRDefault="003B152F" w:rsidP="003B152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b-NO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48D7A13E" w14:textId="77777777" w:rsidR="003B152F" w:rsidRPr="003B152F" w:rsidRDefault="003B152F" w:rsidP="003B152F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Svæðismiðstöð – staða.</w:t>
      </w: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br/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Búið að ráða starfsmann.</w:t>
      </w:r>
    </w:p>
    <w:p w14:paraId="252A72CA" w14:textId="1CCB931E" w:rsidR="003B152F" w:rsidRPr="003B152F" w:rsidRDefault="003B152F" w:rsidP="003B152F">
      <w:pPr>
        <w:spacing w:after="0" w:line="240" w:lineRule="auto"/>
        <w:textAlignment w:val="baseline"/>
        <w:rPr>
          <w:rFonts w:ascii="Tahoma" w:eastAsia="Times New Roman" w:hAnsi="Tahoma" w:cs="Tahoma"/>
          <w:kern w:val="0"/>
          <w:lang w:val="nb-NO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68826A46" w14:textId="77777777" w:rsidR="003B152F" w:rsidRPr="003B152F" w:rsidRDefault="003B152F" w:rsidP="003B152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nb-NO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nb-NO"/>
          <w14:ligatures w14:val="none"/>
        </w:rPr>
        <w:t> </w:t>
      </w:r>
    </w:p>
    <w:p w14:paraId="73A5E9FB" w14:textId="77777777" w:rsidR="003B152F" w:rsidRPr="003B152F" w:rsidRDefault="003B152F" w:rsidP="003B152F">
      <w:pPr>
        <w:numPr>
          <w:ilvl w:val="0"/>
          <w:numId w:val="9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proofErr w:type="spellStart"/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lastRenderedPageBreak/>
        <w:t>Fisfélag</w:t>
      </w:r>
      <w:proofErr w:type="spellEnd"/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 Reykjavíkur – aðstöðumál</w:t>
      </w:r>
    </w:p>
    <w:p w14:paraId="6E33F6CA" w14:textId="3F0E25C4" w:rsidR="003B152F" w:rsidRPr="003B152F" w:rsidRDefault="003B152F" w:rsidP="003B152F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L</w:t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agt fram.</w:t>
      </w: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5A8F8AC8" w14:textId="77777777" w:rsidR="003B152F" w:rsidRPr="003B152F" w:rsidRDefault="003B152F" w:rsidP="003B152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4FCC0DF8" w14:textId="77777777" w:rsidR="003B152F" w:rsidRPr="003B152F" w:rsidRDefault="003B152F" w:rsidP="003B152F">
      <w:pPr>
        <w:numPr>
          <w:ilvl w:val="0"/>
          <w:numId w:val="10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Hús ÍBR 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br/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ÍBR skorar á ÍSÍ að endurskoða afstöðu sína um frestun á framkvæmdum við sinn hluta </w:t>
      </w:r>
      <w:proofErr w:type="spellStart"/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húsins</w:t>
      </w:r>
      <w:proofErr w:type="spellEnd"/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. Fyrirhugaðar framkvæmdir eru til þess fallnar að bæta gæði eignanna og munu skila sér í söluverði ef til þess kemur.  </w:t>
      </w:r>
    </w:p>
    <w:p w14:paraId="6240D1D6" w14:textId="77777777" w:rsidR="003B152F" w:rsidRPr="003B152F" w:rsidRDefault="003B152F" w:rsidP="003B152F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6BBEEA69" w14:textId="77777777" w:rsidR="003B152F" w:rsidRDefault="003B152F" w:rsidP="003B152F">
      <w:pPr>
        <w:numPr>
          <w:ilvl w:val="0"/>
          <w:numId w:val="1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Fundaráætlun – </w:t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lögð fram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</w:p>
    <w:p w14:paraId="31F34909" w14:textId="77777777" w:rsidR="003B152F" w:rsidRPr="003B152F" w:rsidRDefault="003B152F" w:rsidP="003B152F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</w:p>
    <w:p w14:paraId="564A80A1" w14:textId="77777777" w:rsidR="003B152F" w:rsidRPr="003B152F" w:rsidRDefault="003B152F" w:rsidP="003B152F">
      <w:pPr>
        <w:numPr>
          <w:ilvl w:val="0"/>
          <w:numId w:val="1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3B152F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Önnur mál. 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br/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Fylkir og dómsmál við borgina vegna vanefnda á samningi vegna lóða við Hraunbæ - umræða. 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br/>
      </w:r>
    </w:p>
    <w:p w14:paraId="1633BF06" w14:textId="5D45B556" w:rsidR="003B152F" w:rsidRPr="003B152F" w:rsidRDefault="003B152F" w:rsidP="003B152F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Umræða undanfarið um hækkun æfingagjalda – umræða. 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br/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br/>
      </w:r>
      <w:r w:rsidRPr="003B152F">
        <w:rPr>
          <w:rFonts w:ascii="Tahoma" w:eastAsia="Times New Roman" w:hAnsi="Tahoma" w:cs="Tahoma"/>
          <w:kern w:val="0"/>
          <w:lang w:val="is-IS"/>
          <w14:ligatures w14:val="none"/>
        </w:rPr>
        <w:t>Önnur mál voru ekki á dagskrá. </w:t>
      </w:r>
      <w:r w:rsidRPr="003B152F">
        <w:rPr>
          <w:rFonts w:ascii="Tahoma" w:eastAsia="Times New Roman" w:hAnsi="Tahoma" w:cs="Tahoma"/>
          <w:kern w:val="0"/>
          <w14:ligatures w14:val="none"/>
        </w:rPr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br/>
        <w:t> </w:t>
      </w:r>
      <w:r w:rsidRPr="003B152F">
        <w:rPr>
          <w:rFonts w:ascii="Tahoma" w:eastAsia="Times New Roman" w:hAnsi="Tahoma" w:cs="Tahoma"/>
          <w:kern w:val="0"/>
          <w14:ligatures w14:val="none"/>
        </w:rPr>
        <w:br/>
      </w:r>
      <w:r w:rsidRPr="003B152F">
        <w:rPr>
          <w:rFonts w:ascii="Calibri" w:eastAsia="Times New Roman" w:hAnsi="Calibri" w:cs="Calibri"/>
          <w:kern w:val="0"/>
          <w:lang w:val="is-IS"/>
          <w14:ligatures w14:val="none"/>
        </w:rPr>
        <w:t>Fundi slitið kl. 13:30. Viggó H. Viggósson ritaði fundargerð.</w:t>
      </w:r>
      <w:r w:rsidRPr="003B152F">
        <w:rPr>
          <w:rFonts w:ascii="Calibri" w:eastAsia="Times New Roman" w:hAnsi="Calibri" w:cs="Calibri"/>
          <w:kern w:val="0"/>
          <w14:ligatures w14:val="none"/>
        </w:rPr>
        <w:t> </w:t>
      </w:r>
    </w:p>
    <w:p w14:paraId="4BB6BC49" w14:textId="77777777" w:rsidR="00C41988" w:rsidRDefault="00C41988"/>
    <w:sectPr w:rsidR="00C41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B8B"/>
    <w:multiLevelType w:val="multilevel"/>
    <w:tmpl w:val="9E664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327C3"/>
    <w:multiLevelType w:val="multilevel"/>
    <w:tmpl w:val="47004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77755"/>
    <w:multiLevelType w:val="multilevel"/>
    <w:tmpl w:val="10C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6330"/>
    <w:multiLevelType w:val="multilevel"/>
    <w:tmpl w:val="D08657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E1EE4"/>
    <w:multiLevelType w:val="multilevel"/>
    <w:tmpl w:val="B33234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E5A02"/>
    <w:multiLevelType w:val="multilevel"/>
    <w:tmpl w:val="7FFC70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C7547"/>
    <w:multiLevelType w:val="multilevel"/>
    <w:tmpl w:val="E256A3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45582"/>
    <w:multiLevelType w:val="multilevel"/>
    <w:tmpl w:val="5192DF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C6E10"/>
    <w:multiLevelType w:val="multilevel"/>
    <w:tmpl w:val="5A3AC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663DD4"/>
    <w:multiLevelType w:val="multilevel"/>
    <w:tmpl w:val="45FA18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C34D09"/>
    <w:multiLevelType w:val="multilevel"/>
    <w:tmpl w:val="0F8EF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CB2DCB"/>
    <w:multiLevelType w:val="multilevel"/>
    <w:tmpl w:val="EF7636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6000">
    <w:abstractNumId w:val="2"/>
  </w:num>
  <w:num w:numId="2" w16cid:durableId="205025855">
    <w:abstractNumId w:val="10"/>
  </w:num>
  <w:num w:numId="3" w16cid:durableId="1078675734">
    <w:abstractNumId w:val="3"/>
  </w:num>
  <w:num w:numId="4" w16cid:durableId="1024136016">
    <w:abstractNumId w:val="1"/>
  </w:num>
  <w:num w:numId="5" w16cid:durableId="995569274">
    <w:abstractNumId w:val="0"/>
  </w:num>
  <w:num w:numId="6" w16cid:durableId="1067269691">
    <w:abstractNumId w:val="8"/>
  </w:num>
  <w:num w:numId="7" w16cid:durableId="1128207555">
    <w:abstractNumId w:val="5"/>
  </w:num>
  <w:num w:numId="8" w16cid:durableId="652026586">
    <w:abstractNumId w:val="6"/>
  </w:num>
  <w:num w:numId="9" w16cid:durableId="1805929976">
    <w:abstractNumId w:val="7"/>
  </w:num>
  <w:num w:numId="10" w16cid:durableId="1010567836">
    <w:abstractNumId w:val="11"/>
  </w:num>
  <w:num w:numId="11" w16cid:durableId="1110786150">
    <w:abstractNumId w:val="4"/>
  </w:num>
  <w:num w:numId="12" w16cid:durableId="946275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2F"/>
    <w:rsid w:val="00207072"/>
    <w:rsid w:val="003B152F"/>
    <w:rsid w:val="00806FE4"/>
    <w:rsid w:val="00BA1D0A"/>
    <w:rsid w:val="00C41988"/>
    <w:rsid w:val="00E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688A"/>
  <w15:chartTrackingRefBased/>
  <w15:docId w15:val="{A629318D-E9DE-4AE8-AEBB-BA3344A0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3B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3B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3B1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3B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3B1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3B1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3B1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3B1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3B1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3B1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3B1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3B1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3B152F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3B152F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3B152F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3B152F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3B152F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3B152F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3B1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3B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3B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3B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3B1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3B152F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3B152F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3B152F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3B1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3B152F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3B1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30673942232c1162961c657b6f8fe5e6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be0b96dfa7dc8061766becf32fc2e320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E2501B57-D474-45EA-AF2A-2E6AA0FFEBA3}"/>
</file>

<file path=customXml/itemProps2.xml><?xml version="1.0" encoding="utf-8"?>
<ds:datastoreItem xmlns:ds="http://schemas.openxmlformats.org/officeDocument/2006/customXml" ds:itemID="{D20E6AED-E647-4C4E-A312-21E0E75DE433}"/>
</file>

<file path=customXml/itemProps3.xml><?xml version="1.0" encoding="utf-8"?>
<ds:datastoreItem xmlns:ds="http://schemas.openxmlformats.org/officeDocument/2006/customXml" ds:itemID="{D66AEA3C-0862-4619-894C-44AE1B7F35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cp:lastPrinted>2026-01-27T11:34:00Z</cp:lastPrinted>
  <dcterms:created xsi:type="dcterms:W3CDTF">2026-01-27T11:31:00Z</dcterms:created>
  <dcterms:modified xsi:type="dcterms:W3CDTF">2026-01-27T11:35:00Z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